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EE" w:rsidRPr="00952FEE" w:rsidRDefault="000120EE" w:rsidP="000120EE">
      <w:pPr>
        <w:spacing w:after="0" w:line="240" w:lineRule="auto"/>
        <w:jc w:val="center"/>
        <w:rPr>
          <w:rFonts w:ascii="Arial" w:hAnsi="Arial" w:cs="Arial"/>
          <w:sz w:val="20"/>
          <w:szCs w:val="20"/>
        </w:rPr>
      </w:pPr>
      <w:proofErr w:type="gramStart"/>
      <w:r w:rsidRPr="00952FEE">
        <w:rPr>
          <w:rFonts w:ascii="Arial" w:hAnsi="Arial" w:cs="Arial"/>
          <w:sz w:val="20"/>
          <w:szCs w:val="20"/>
        </w:rPr>
        <w:t>……..</w:t>
      </w:r>
      <w:proofErr w:type="gramEnd"/>
      <w:r w:rsidRPr="00952FEE">
        <w:rPr>
          <w:rFonts w:ascii="Arial" w:hAnsi="Arial" w:cs="Arial"/>
          <w:sz w:val="20"/>
          <w:szCs w:val="20"/>
        </w:rPr>
        <w:t>ESNAF VE SANATKÂRLAR ODASI</w:t>
      </w:r>
    </w:p>
    <w:p w:rsidR="000120EE" w:rsidRPr="00952FEE" w:rsidRDefault="000120EE" w:rsidP="000120EE">
      <w:pPr>
        <w:spacing w:after="0" w:line="240" w:lineRule="auto"/>
        <w:jc w:val="center"/>
        <w:rPr>
          <w:rFonts w:ascii="Arial" w:hAnsi="Arial" w:cs="Arial"/>
          <w:sz w:val="20"/>
          <w:szCs w:val="20"/>
        </w:rPr>
      </w:pPr>
      <w:r w:rsidRPr="00952FEE">
        <w:rPr>
          <w:rFonts w:ascii="Arial" w:hAnsi="Arial" w:cs="Arial"/>
          <w:sz w:val="20"/>
          <w:szCs w:val="20"/>
        </w:rPr>
        <w:t>GENEL KURULUNA SUNULACAK DENETİM RAPORU</w:t>
      </w:r>
    </w:p>
    <w:p w:rsidR="00B614CB" w:rsidRPr="00952FEE" w:rsidRDefault="00B614CB" w:rsidP="000120EE">
      <w:pPr>
        <w:spacing w:after="0" w:line="240" w:lineRule="auto"/>
        <w:rPr>
          <w:rFonts w:ascii="Arial" w:hAnsi="Arial" w:cs="Arial"/>
          <w:sz w:val="20"/>
          <w:szCs w:val="20"/>
        </w:rPr>
      </w:pPr>
    </w:p>
    <w:p w:rsidR="00952FEE" w:rsidRPr="00952FEE" w:rsidRDefault="00952FEE" w:rsidP="00952FEE">
      <w:pPr>
        <w:spacing w:after="0" w:line="240" w:lineRule="auto"/>
        <w:rPr>
          <w:rFonts w:ascii="Arial" w:hAnsi="Arial" w:cs="Arial"/>
          <w:sz w:val="20"/>
          <w:szCs w:val="20"/>
        </w:rPr>
      </w:pPr>
    </w:p>
    <w:p w:rsidR="0076217B" w:rsidRPr="00952FEE" w:rsidRDefault="000120EE" w:rsidP="00952FEE">
      <w:pPr>
        <w:spacing w:after="0" w:line="240" w:lineRule="auto"/>
        <w:rPr>
          <w:rFonts w:ascii="Arial" w:hAnsi="Arial" w:cs="Arial"/>
          <w:sz w:val="20"/>
          <w:szCs w:val="20"/>
        </w:rPr>
      </w:pPr>
      <w:r w:rsidRPr="00952FEE">
        <w:rPr>
          <w:rFonts w:ascii="Arial" w:hAnsi="Arial" w:cs="Arial"/>
          <w:sz w:val="20"/>
          <w:szCs w:val="20"/>
        </w:rPr>
        <w:t xml:space="preserve">Denetlenen Dönem: </w:t>
      </w:r>
      <w:r w:rsidR="00FD626F" w:rsidRPr="00952FEE">
        <w:rPr>
          <w:rFonts w:ascii="Arial" w:hAnsi="Arial" w:cs="Arial"/>
          <w:sz w:val="20"/>
          <w:szCs w:val="20"/>
        </w:rPr>
        <w:tab/>
      </w:r>
      <w:r w:rsidR="00952FEE" w:rsidRPr="00952FEE">
        <w:rPr>
          <w:rFonts w:ascii="Arial" w:hAnsi="Arial" w:cs="Arial"/>
          <w:sz w:val="20"/>
          <w:szCs w:val="20"/>
        </w:rPr>
        <w:t>2014-2017</w:t>
      </w:r>
      <w:r w:rsidRPr="00952FEE">
        <w:rPr>
          <w:rFonts w:ascii="Arial" w:hAnsi="Arial" w:cs="Arial"/>
          <w:sz w:val="20"/>
          <w:szCs w:val="20"/>
        </w:rPr>
        <w:t xml:space="preserve"> Dönemi</w:t>
      </w:r>
    </w:p>
    <w:p w:rsidR="000120EE" w:rsidRPr="00952FEE" w:rsidRDefault="000120EE" w:rsidP="000120EE">
      <w:pPr>
        <w:spacing w:after="0" w:line="240" w:lineRule="auto"/>
        <w:rPr>
          <w:rFonts w:ascii="Arial" w:hAnsi="Arial" w:cs="Arial"/>
          <w:sz w:val="20"/>
          <w:szCs w:val="20"/>
        </w:rPr>
      </w:pPr>
    </w:p>
    <w:p w:rsidR="000120EE" w:rsidRPr="00952FEE" w:rsidRDefault="000120EE" w:rsidP="000120EE">
      <w:pPr>
        <w:spacing w:after="0" w:line="240" w:lineRule="auto"/>
        <w:rPr>
          <w:rFonts w:ascii="Arial" w:hAnsi="Arial" w:cs="Arial"/>
          <w:sz w:val="20"/>
          <w:szCs w:val="20"/>
        </w:rPr>
      </w:pPr>
    </w:p>
    <w:p w:rsidR="00B614CB" w:rsidRPr="00952FEE" w:rsidRDefault="00B614CB" w:rsidP="000120EE">
      <w:pPr>
        <w:spacing w:after="0" w:line="240" w:lineRule="auto"/>
        <w:rPr>
          <w:rFonts w:ascii="Arial" w:hAnsi="Arial" w:cs="Arial"/>
          <w:sz w:val="20"/>
          <w:szCs w:val="20"/>
        </w:rPr>
      </w:pPr>
    </w:p>
    <w:p w:rsidR="00FD626F" w:rsidRPr="00952FEE" w:rsidRDefault="00FD626F" w:rsidP="00952FEE">
      <w:pPr>
        <w:spacing w:after="0" w:line="240" w:lineRule="auto"/>
        <w:rPr>
          <w:rFonts w:ascii="Arial" w:hAnsi="Arial" w:cs="Arial"/>
          <w:sz w:val="20"/>
          <w:szCs w:val="20"/>
        </w:rPr>
      </w:pPr>
      <w:r w:rsidRPr="00952FEE">
        <w:rPr>
          <w:rFonts w:ascii="Arial" w:hAnsi="Arial" w:cs="Arial"/>
          <w:sz w:val="20"/>
          <w:szCs w:val="20"/>
        </w:rPr>
        <w:t>Denetim Kurulu Üyeleri</w:t>
      </w:r>
    </w:p>
    <w:p w:rsidR="00FD626F" w:rsidRPr="00952FEE" w:rsidRDefault="00FD626F" w:rsidP="00FD626F">
      <w:pPr>
        <w:spacing w:after="0" w:line="240" w:lineRule="auto"/>
        <w:jc w:val="center"/>
        <w:rPr>
          <w:rFonts w:ascii="Arial" w:hAnsi="Arial" w:cs="Arial"/>
          <w:sz w:val="20"/>
          <w:szCs w:val="20"/>
        </w:rPr>
      </w:pPr>
    </w:p>
    <w:p w:rsidR="00B614CB" w:rsidRPr="00952FEE" w:rsidRDefault="00B614CB" w:rsidP="00FD626F">
      <w:pPr>
        <w:spacing w:after="0" w:line="240" w:lineRule="auto"/>
        <w:jc w:val="center"/>
        <w:rPr>
          <w:rFonts w:ascii="Arial" w:hAnsi="Arial" w:cs="Arial"/>
          <w:sz w:val="20"/>
          <w:szCs w:val="20"/>
        </w:rPr>
      </w:pPr>
    </w:p>
    <w:p w:rsidR="00952FEE" w:rsidRPr="00952FEE" w:rsidRDefault="00952FEE" w:rsidP="00952FEE">
      <w:pPr>
        <w:spacing w:after="0" w:line="240" w:lineRule="auto"/>
        <w:rPr>
          <w:rFonts w:ascii="Arial" w:hAnsi="Arial" w:cs="Arial"/>
          <w:sz w:val="20"/>
          <w:szCs w:val="20"/>
        </w:rPr>
      </w:pPr>
      <w:r w:rsidRPr="00952FEE">
        <w:rPr>
          <w:rFonts w:ascii="Arial" w:hAnsi="Arial" w:cs="Arial"/>
          <w:sz w:val="20"/>
          <w:szCs w:val="20"/>
        </w:rPr>
        <w:t>Başkan</w:t>
      </w:r>
      <w:r w:rsidRPr="00952FEE">
        <w:rPr>
          <w:rFonts w:ascii="Arial" w:hAnsi="Arial" w:cs="Arial"/>
          <w:sz w:val="20"/>
          <w:szCs w:val="20"/>
        </w:rPr>
        <w:tab/>
        <w:t xml:space="preserve">: </w:t>
      </w:r>
    </w:p>
    <w:p w:rsidR="00952FEE" w:rsidRPr="00952FEE" w:rsidRDefault="00FD626F" w:rsidP="00952FEE">
      <w:pPr>
        <w:spacing w:after="0" w:line="240" w:lineRule="auto"/>
        <w:rPr>
          <w:rFonts w:ascii="Arial" w:hAnsi="Arial" w:cs="Arial"/>
          <w:sz w:val="20"/>
          <w:szCs w:val="20"/>
        </w:rPr>
      </w:pPr>
      <w:r w:rsidRPr="00952FEE">
        <w:rPr>
          <w:rFonts w:ascii="Arial" w:hAnsi="Arial" w:cs="Arial"/>
          <w:sz w:val="20"/>
          <w:szCs w:val="20"/>
        </w:rPr>
        <w:t>Üye</w:t>
      </w:r>
      <w:r w:rsidR="00952FEE" w:rsidRPr="00952FEE">
        <w:rPr>
          <w:rFonts w:ascii="Arial" w:hAnsi="Arial" w:cs="Arial"/>
          <w:sz w:val="20"/>
          <w:szCs w:val="20"/>
        </w:rPr>
        <w:tab/>
      </w:r>
      <w:r w:rsidR="00952FEE" w:rsidRPr="00952FEE">
        <w:rPr>
          <w:rFonts w:ascii="Arial" w:hAnsi="Arial" w:cs="Arial"/>
          <w:sz w:val="20"/>
          <w:szCs w:val="20"/>
        </w:rPr>
        <w:tab/>
        <w:t>:</w:t>
      </w:r>
    </w:p>
    <w:p w:rsidR="000120EE" w:rsidRPr="00952FEE" w:rsidRDefault="00FD626F" w:rsidP="00952FEE">
      <w:pPr>
        <w:spacing w:after="0" w:line="240" w:lineRule="auto"/>
        <w:rPr>
          <w:rFonts w:ascii="Arial" w:hAnsi="Arial" w:cs="Arial"/>
          <w:sz w:val="20"/>
          <w:szCs w:val="20"/>
        </w:rPr>
      </w:pPr>
      <w:r w:rsidRPr="00952FEE">
        <w:rPr>
          <w:rFonts w:ascii="Arial" w:hAnsi="Arial" w:cs="Arial"/>
          <w:sz w:val="20"/>
          <w:szCs w:val="20"/>
        </w:rPr>
        <w:t>Üye</w:t>
      </w:r>
      <w:r w:rsidR="00952FEE" w:rsidRPr="00952FEE">
        <w:rPr>
          <w:rFonts w:ascii="Arial" w:hAnsi="Arial" w:cs="Arial"/>
          <w:sz w:val="20"/>
          <w:szCs w:val="20"/>
        </w:rPr>
        <w:tab/>
      </w:r>
      <w:r w:rsidR="00952FEE" w:rsidRPr="00952FEE">
        <w:rPr>
          <w:rFonts w:ascii="Arial" w:hAnsi="Arial" w:cs="Arial"/>
          <w:sz w:val="20"/>
          <w:szCs w:val="20"/>
        </w:rPr>
        <w:tab/>
        <w:t>:</w:t>
      </w:r>
    </w:p>
    <w:p w:rsidR="000120EE" w:rsidRPr="00952FEE" w:rsidRDefault="000120EE" w:rsidP="000120EE">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p>
    <w:p w:rsidR="00B614CB" w:rsidRPr="00952FEE" w:rsidRDefault="00B614CB" w:rsidP="00FD626F">
      <w:pPr>
        <w:spacing w:after="0" w:line="240" w:lineRule="auto"/>
        <w:rPr>
          <w:rFonts w:ascii="Arial" w:hAnsi="Arial" w:cs="Arial"/>
          <w:sz w:val="20"/>
          <w:szCs w:val="20"/>
        </w:rPr>
      </w:pPr>
    </w:p>
    <w:p w:rsidR="00B614CB" w:rsidRPr="00952FEE" w:rsidRDefault="00B614CB" w:rsidP="00FD626F">
      <w:pPr>
        <w:spacing w:after="0" w:line="240" w:lineRule="auto"/>
        <w:rPr>
          <w:rFonts w:ascii="Arial" w:hAnsi="Arial" w:cs="Arial"/>
          <w:sz w:val="20"/>
          <w:szCs w:val="20"/>
        </w:rPr>
      </w:pPr>
    </w:p>
    <w:p w:rsidR="00FD626F" w:rsidRPr="00952FEE" w:rsidRDefault="00FD626F" w:rsidP="00FD626F">
      <w:pPr>
        <w:spacing w:after="0" w:line="240" w:lineRule="auto"/>
        <w:rPr>
          <w:rFonts w:ascii="Arial" w:hAnsi="Arial" w:cs="Arial"/>
          <w:sz w:val="20"/>
          <w:szCs w:val="20"/>
        </w:rPr>
      </w:pPr>
      <w:r w:rsidRPr="00952FEE">
        <w:rPr>
          <w:rFonts w:ascii="Arial" w:hAnsi="Arial" w:cs="Arial"/>
          <w:sz w:val="20"/>
          <w:szCs w:val="20"/>
        </w:rPr>
        <w:t>Raporun Düzenlenme Tarihi:</w:t>
      </w:r>
    </w:p>
    <w:p w:rsidR="00B614CB" w:rsidRPr="00952FEE" w:rsidRDefault="00B614CB" w:rsidP="00FD626F">
      <w:pPr>
        <w:spacing w:after="0" w:line="240" w:lineRule="auto"/>
        <w:rPr>
          <w:rFonts w:ascii="Arial" w:hAnsi="Arial" w:cs="Arial"/>
          <w:sz w:val="20"/>
          <w:szCs w:val="20"/>
        </w:rPr>
      </w:pPr>
    </w:p>
    <w:p w:rsidR="000120EE" w:rsidRPr="00952FEE" w:rsidRDefault="000120EE" w:rsidP="00FD626F">
      <w:pPr>
        <w:spacing w:after="0" w:line="240" w:lineRule="auto"/>
        <w:rPr>
          <w:rFonts w:ascii="Arial" w:hAnsi="Arial" w:cs="Arial"/>
          <w:sz w:val="20"/>
          <w:szCs w:val="20"/>
        </w:rPr>
      </w:pPr>
    </w:p>
    <w:p w:rsidR="00B614CB" w:rsidRPr="00952FEE" w:rsidRDefault="00B614CB" w:rsidP="000120EE">
      <w:pPr>
        <w:pStyle w:val="Default"/>
        <w:rPr>
          <w:rFonts w:ascii="Arial" w:hAnsi="Arial" w:cs="Arial"/>
          <w:sz w:val="20"/>
          <w:szCs w:val="20"/>
        </w:rPr>
      </w:pPr>
    </w:p>
    <w:p w:rsidR="000120EE" w:rsidRPr="00952FEE" w:rsidRDefault="000120EE" w:rsidP="000120EE">
      <w:pPr>
        <w:spacing w:after="0" w:line="240" w:lineRule="auto"/>
        <w:rPr>
          <w:rFonts w:ascii="Arial" w:hAnsi="Arial" w:cs="Arial"/>
          <w:sz w:val="20"/>
          <w:szCs w:val="20"/>
        </w:rPr>
      </w:pPr>
    </w:p>
    <w:p w:rsidR="00B614CB" w:rsidRPr="00952FEE" w:rsidRDefault="000120EE" w:rsidP="000120EE">
      <w:pPr>
        <w:spacing w:after="0" w:line="240" w:lineRule="auto"/>
        <w:rPr>
          <w:rFonts w:ascii="Arial" w:hAnsi="Arial" w:cs="Arial"/>
          <w:b/>
          <w:sz w:val="20"/>
          <w:szCs w:val="20"/>
        </w:rPr>
      </w:pPr>
      <w:r w:rsidRPr="00952FEE">
        <w:rPr>
          <w:rFonts w:ascii="Arial" w:hAnsi="Arial" w:cs="Arial"/>
          <w:b/>
          <w:sz w:val="20"/>
          <w:szCs w:val="20"/>
        </w:rPr>
        <w:t xml:space="preserve">BİRİNCİ BÖLÜM </w:t>
      </w:r>
    </w:p>
    <w:p w:rsidR="000120EE" w:rsidRPr="00952FEE" w:rsidRDefault="000120EE" w:rsidP="000120EE">
      <w:pPr>
        <w:spacing w:after="0" w:line="240" w:lineRule="auto"/>
        <w:rPr>
          <w:rFonts w:ascii="Arial" w:hAnsi="Arial" w:cs="Arial"/>
          <w:b/>
          <w:sz w:val="20"/>
          <w:szCs w:val="20"/>
        </w:rPr>
      </w:pPr>
      <w:r w:rsidRPr="00952FEE">
        <w:rPr>
          <w:rFonts w:ascii="Arial" w:hAnsi="Arial" w:cs="Arial"/>
          <w:b/>
          <w:sz w:val="20"/>
          <w:szCs w:val="20"/>
        </w:rPr>
        <w:t>ÜYELİK İŞLEMLERİ</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 xml:space="preserve">1) </w:t>
      </w:r>
      <w:proofErr w:type="gramStart"/>
      <w:r w:rsidR="00952FEE">
        <w:rPr>
          <w:rFonts w:ascii="Arial" w:hAnsi="Arial" w:cs="Arial"/>
          <w:bCs/>
          <w:sz w:val="20"/>
          <w:szCs w:val="20"/>
        </w:rPr>
        <w:t>….</w:t>
      </w:r>
      <w:proofErr w:type="gramEnd"/>
      <w:r w:rsidR="00952FEE">
        <w:rPr>
          <w:rFonts w:ascii="Arial" w:hAnsi="Arial" w:cs="Arial"/>
          <w:bCs/>
          <w:sz w:val="20"/>
          <w:szCs w:val="20"/>
        </w:rPr>
        <w:t xml:space="preserve"> Odamızın </w:t>
      </w:r>
      <w:r w:rsidRPr="00952FEE">
        <w:rPr>
          <w:rFonts w:ascii="Arial" w:hAnsi="Arial" w:cs="Arial"/>
          <w:bCs/>
          <w:sz w:val="20"/>
          <w:szCs w:val="20"/>
        </w:rPr>
        <w:t>Aktif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Olduğu </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2)Denetlenen Dönemde Odaya Kayıt Yaptıran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w:t>
      </w:r>
      <w:proofErr w:type="gramStart"/>
      <w:r w:rsidR="00952FEE">
        <w:rPr>
          <w:rFonts w:ascii="Arial" w:hAnsi="Arial" w:cs="Arial"/>
          <w:bCs/>
          <w:sz w:val="20"/>
          <w:szCs w:val="20"/>
        </w:rPr>
        <w:t>olduğu</w:t>
      </w:r>
      <w:proofErr w:type="gramEnd"/>
      <w:r w:rsidR="00952FEE">
        <w:rPr>
          <w:rFonts w:ascii="Arial" w:hAnsi="Arial" w:cs="Arial"/>
          <w:bCs/>
          <w:sz w:val="20"/>
          <w:szCs w:val="20"/>
        </w:rPr>
        <w:t xml:space="preserve"> </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3)Denetlenen Dönemde Kaydı Silinen Üye Sayısı</w:t>
      </w:r>
      <w:r w:rsidR="00952FEE">
        <w:rPr>
          <w:rFonts w:ascii="Arial" w:hAnsi="Arial" w:cs="Arial"/>
          <w:bCs/>
          <w:sz w:val="20"/>
          <w:szCs w:val="20"/>
        </w:rPr>
        <w:t xml:space="preserve">nın </w:t>
      </w:r>
      <w:proofErr w:type="gramStart"/>
      <w:r w:rsidR="00952FEE">
        <w:rPr>
          <w:rFonts w:ascii="Arial" w:hAnsi="Arial" w:cs="Arial"/>
          <w:bCs/>
          <w:sz w:val="20"/>
          <w:szCs w:val="20"/>
        </w:rPr>
        <w:t>…….</w:t>
      </w:r>
      <w:proofErr w:type="gramEnd"/>
      <w:r w:rsidR="00952FEE">
        <w:rPr>
          <w:rFonts w:ascii="Arial" w:hAnsi="Arial" w:cs="Arial"/>
          <w:bCs/>
          <w:sz w:val="20"/>
          <w:szCs w:val="20"/>
        </w:rPr>
        <w:t xml:space="preserve"> </w:t>
      </w:r>
      <w:proofErr w:type="gramStart"/>
      <w:r w:rsidR="00952FEE">
        <w:rPr>
          <w:rFonts w:ascii="Arial" w:hAnsi="Arial" w:cs="Arial"/>
          <w:bCs/>
          <w:sz w:val="20"/>
          <w:szCs w:val="20"/>
        </w:rPr>
        <w:t>olduğu</w:t>
      </w:r>
      <w:proofErr w:type="gramEnd"/>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 xml:space="preserve">4) 5362 sayılı Kanunun 7 </w:t>
      </w:r>
      <w:proofErr w:type="spellStart"/>
      <w:r w:rsidRPr="00952FEE">
        <w:rPr>
          <w:rFonts w:ascii="Arial" w:hAnsi="Arial" w:cs="Arial"/>
          <w:bCs/>
          <w:sz w:val="20"/>
          <w:szCs w:val="20"/>
        </w:rPr>
        <w:t>nci</w:t>
      </w:r>
      <w:proofErr w:type="spellEnd"/>
      <w:r w:rsidRPr="00952FEE">
        <w:rPr>
          <w:rFonts w:ascii="Arial" w:hAnsi="Arial" w:cs="Arial"/>
          <w:bCs/>
          <w:sz w:val="20"/>
          <w:szCs w:val="20"/>
        </w:rPr>
        <w:t xml:space="preserve"> madde</w:t>
      </w:r>
      <w:r w:rsidR="00952FEE">
        <w:rPr>
          <w:rFonts w:ascii="Arial" w:hAnsi="Arial" w:cs="Arial"/>
          <w:bCs/>
          <w:sz w:val="20"/>
          <w:szCs w:val="20"/>
        </w:rPr>
        <w:t>sindeki şartları sağlamayan üyenin bulunmadığı</w:t>
      </w:r>
    </w:p>
    <w:p w:rsidR="00B614CB" w:rsidRPr="00952FEE" w:rsidRDefault="00B614CB" w:rsidP="00B614CB">
      <w:pPr>
        <w:pStyle w:val="Default"/>
        <w:rPr>
          <w:rFonts w:ascii="Arial" w:hAnsi="Arial" w:cs="Arial"/>
          <w:bCs/>
          <w:sz w:val="20"/>
          <w:szCs w:val="20"/>
        </w:rPr>
      </w:pPr>
      <w:r w:rsidRPr="00952FEE">
        <w:rPr>
          <w:rFonts w:ascii="Arial" w:hAnsi="Arial" w:cs="Arial"/>
          <w:bCs/>
          <w:sz w:val="20"/>
          <w:szCs w:val="20"/>
        </w:rPr>
        <w:t>5) 5362 sayılı Kanunun 8 inci maddesinin birinci fıkrası gereğince üyeliklerini yitirenlere yönelik Yön</w:t>
      </w:r>
      <w:r w:rsidR="00B370BF">
        <w:rPr>
          <w:rFonts w:ascii="Arial" w:hAnsi="Arial" w:cs="Arial"/>
          <w:bCs/>
          <w:sz w:val="20"/>
          <w:szCs w:val="20"/>
        </w:rPr>
        <w:t>etim Kurulunca gerekli işlemlerin yapıldığı</w:t>
      </w:r>
    </w:p>
    <w:p w:rsidR="00B370BF" w:rsidRDefault="00B614CB" w:rsidP="00B614CB">
      <w:pPr>
        <w:pStyle w:val="Default"/>
        <w:rPr>
          <w:rFonts w:ascii="Arial" w:hAnsi="Arial" w:cs="Arial"/>
          <w:bCs/>
          <w:sz w:val="20"/>
          <w:szCs w:val="20"/>
        </w:rPr>
      </w:pPr>
      <w:r w:rsidRPr="00952FEE">
        <w:rPr>
          <w:rFonts w:ascii="Arial" w:hAnsi="Arial" w:cs="Arial"/>
          <w:bCs/>
          <w:sz w:val="20"/>
          <w:szCs w:val="20"/>
        </w:rPr>
        <w:t>6) Oda üye kayıtları</w:t>
      </w:r>
      <w:r w:rsidR="00B370BF">
        <w:rPr>
          <w:rFonts w:ascii="Arial" w:hAnsi="Arial" w:cs="Arial"/>
          <w:bCs/>
          <w:sz w:val="20"/>
          <w:szCs w:val="20"/>
        </w:rPr>
        <w:t>nın</w:t>
      </w:r>
      <w:r w:rsidRPr="00952FEE">
        <w:rPr>
          <w:rFonts w:ascii="Arial" w:hAnsi="Arial" w:cs="Arial"/>
          <w:bCs/>
          <w:sz w:val="20"/>
          <w:szCs w:val="20"/>
        </w:rPr>
        <w:t>, ESBİS veri tabanında eksik</w:t>
      </w:r>
      <w:r w:rsidR="00B370BF">
        <w:rPr>
          <w:rFonts w:ascii="Arial" w:hAnsi="Arial" w:cs="Arial"/>
          <w:bCs/>
          <w:sz w:val="20"/>
          <w:szCs w:val="20"/>
        </w:rPr>
        <w:t xml:space="preserve">siz ve doğru bir şekilde tutulduğu ve </w:t>
      </w:r>
    </w:p>
    <w:p w:rsidR="00B614CB" w:rsidRPr="00952FEE" w:rsidRDefault="00B614CB" w:rsidP="00B614CB">
      <w:pPr>
        <w:pStyle w:val="Default"/>
        <w:rPr>
          <w:rFonts w:ascii="Arial" w:hAnsi="Arial" w:cs="Arial"/>
          <w:bCs/>
          <w:sz w:val="20"/>
          <w:szCs w:val="20"/>
        </w:rPr>
      </w:pPr>
      <w:proofErr w:type="gramStart"/>
      <w:r w:rsidRPr="00952FEE">
        <w:rPr>
          <w:rFonts w:ascii="Arial" w:hAnsi="Arial" w:cs="Arial"/>
          <w:bCs/>
          <w:sz w:val="20"/>
          <w:szCs w:val="20"/>
        </w:rPr>
        <w:t>Güncellemeler</w:t>
      </w:r>
      <w:r w:rsidR="00B370BF">
        <w:rPr>
          <w:rFonts w:ascii="Arial" w:hAnsi="Arial" w:cs="Arial"/>
          <w:bCs/>
          <w:sz w:val="20"/>
          <w:szCs w:val="20"/>
        </w:rPr>
        <w:t xml:space="preserve">in </w:t>
      </w:r>
      <w:r w:rsidRPr="00952FEE">
        <w:rPr>
          <w:rFonts w:ascii="Arial" w:hAnsi="Arial" w:cs="Arial"/>
          <w:bCs/>
          <w:sz w:val="20"/>
          <w:szCs w:val="20"/>
        </w:rPr>
        <w:t xml:space="preserve"> zamanında</w:t>
      </w:r>
      <w:proofErr w:type="gramEnd"/>
      <w:r w:rsidRPr="00952FEE">
        <w:rPr>
          <w:rFonts w:ascii="Arial" w:hAnsi="Arial" w:cs="Arial"/>
          <w:bCs/>
          <w:sz w:val="20"/>
          <w:szCs w:val="20"/>
        </w:rPr>
        <w:t xml:space="preserve"> </w:t>
      </w:r>
      <w:r w:rsidR="00B370BF">
        <w:rPr>
          <w:rFonts w:ascii="Arial" w:hAnsi="Arial" w:cs="Arial"/>
          <w:bCs/>
          <w:sz w:val="20"/>
          <w:szCs w:val="20"/>
        </w:rPr>
        <w:t>yapıldığı görülmüştür.</w:t>
      </w:r>
    </w:p>
    <w:p w:rsidR="000120EE" w:rsidRPr="00952FEE" w:rsidRDefault="000120EE" w:rsidP="000120EE">
      <w:pPr>
        <w:pStyle w:val="Default"/>
        <w:rPr>
          <w:rFonts w:ascii="Arial" w:hAnsi="Arial" w:cs="Arial"/>
          <w:bCs/>
          <w:sz w:val="20"/>
          <w:szCs w:val="20"/>
        </w:rPr>
      </w:pPr>
    </w:p>
    <w:p w:rsidR="000120EE" w:rsidRPr="00952FEE" w:rsidRDefault="000120EE" w:rsidP="000120EE">
      <w:pPr>
        <w:pStyle w:val="Default"/>
        <w:rPr>
          <w:rFonts w:ascii="Arial" w:hAnsi="Arial" w:cs="Arial"/>
          <w:bCs/>
          <w:sz w:val="20"/>
          <w:szCs w:val="20"/>
        </w:rPr>
      </w:pPr>
    </w:p>
    <w:p w:rsidR="00B614CB" w:rsidRPr="00B370BF" w:rsidRDefault="000120EE" w:rsidP="000120EE">
      <w:pPr>
        <w:pStyle w:val="Default"/>
        <w:rPr>
          <w:rFonts w:ascii="Arial" w:hAnsi="Arial" w:cs="Arial"/>
          <w:b/>
          <w:bCs/>
          <w:sz w:val="20"/>
          <w:szCs w:val="20"/>
        </w:rPr>
      </w:pPr>
      <w:r w:rsidRPr="00B370BF">
        <w:rPr>
          <w:rFonts w:ascii="Arial" w:hAnsi="Arial" w:cs="Arial"/>
          <w:b/>
          <w:bCs/>
          <w:sz w:val="20"/>
          <w:szCs w:val="20"/>
        </w:rPr>
        <w:t xml:space="preserve">İKİNCİ BÖLÜM </w:t>
      </w:r>
    </w:p>
    <w:p w:rsidR="000120EE" w:rsidRPr="00B370BF" w:rsidRDefault="000120EE" w:rsidP="000120EE">
      <w:pPr>
        <w:pStyle w:val="Default"/>
        <w:rPr>
          <w:rFonts w:ascii="Arial" w:hAnsi="Arial" w:cs="Arial"/>
          <w:b/>
          <w:sz w:val="20"/>
          <w:szCs w:val="20"/>
        </w:rPr>
      </w:pPr>
      <w:r w:rsidRPr="00B370BF">
        <w:rPr>
          <w:rFonts w:ascii="Arial" w:hAnsi="Arial" w:cs="Arial"/>
          <w:b/>
          <w:bCs/>
          <w:sz w:val="20"/>
          <w:szCs w:val="20"/>
        </w:rPr>
        <w:t>ORGANLAR</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1) Yönetim Kurulu toplantıları en az ayda bir kez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2) Yönetim Kurulu toplantı çağrısı üyelere yazılı olarak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3) Yönetim Kurulu toplantılarında top</w:t>
      </w:r>
      <w:r w:rsidR="00B370BF">
        <w:rPr>
          <w:rFonts w:ascii="Arial" w:hAnsi="Arial" w:cs="Arial"/>
          <w:sz w:val="20"/>
          <w:szCs w:val="20"/>
        </w:rPr>
        <w:t>lantı ve karar nisaplarına uyulduğu,</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4) Mazeretsiz olarak üst üste üç toplantıya iştirak etmeyen üyeler</w:t>
      </w:r>
      <w:r w:rsidR="00B370BF">
        <w:rPr>
          <w:rFonts w:ascii="Arial" w:hAnsi="Arial" w:cs="Arial"/>
          <w:sz w:val="20"/>
          <w:szCs w:val="20"/>
        </w:rPr>
        <w:t>in bulunmadığı görülmüştür.</w:t>
      </w:r>
    </w:p>
    <w:p w:rsidR="007E23E9" w:rsidRPr="00952FEE" w:rsidRDefault="007E23E9" w:rsidP="000120EE">
      <w:pPr>
        <w:pStyle w:val="Default"/>
        <w:rPr>
          <w:rFonts w:ascii="Arial" w:hAnsi="Arial" w:cs="Arial"/>
          <w:bCs/>
          <w:sz w:val="20"/>
          <w:szCs w:val="20"/>
        </w:rPr>
      </w:pPr>
    </w:p>
    <w:p w:rsidR="00B370BF" w:rsidRDefault="00B370BF" w:rsidP="000120EE">
      <w:pPr>
        <w:pStyle w:val="Default"/>
        <w:rPr>
          <w:rFonts w:ascii="Arial" w:hAnsi="Arial" w:cs="Arial"/>
          <w:b/>
          <w:bCs/>
          <w:sz w:val="20"/>
          <w:szCs w:val="20"/>
        </w:rPr>
      </w:pPr>
    </w:p>
    <w:p w:rsidR="00B614CB" w:rsidRPr="00B370BF" w:rsidRDefault="000120EE" w:rsidP="000120EE">
      <w:pPr>
        <w:pStyle w:val="Default"/>
        <w:rPr>
          <w:rFonts w:ascii="Arial" w:hAnsi="Arial" w:cs="Arial"/>
          <w:b/>
          <w:bCs/>
          <w:sz w:val="20"/>
          <w:szCs w:val="20"/>
        </w:rPr>
      </w:pPr>
      <w:r w:rsidRPr="00B370BF">
        <w:rPr>
          <w:rFonts w:ascii="Arial" w:hAnsi="Arial" w:cs="Arial"/>
          <w:b/>
          <w:bCs/>
          <w:sz w:val="20"/>
          <w:szCs w:val="20"/>
        </w:rPr>
        <w:t xml:space="preserve">ÜÇÜNCÜ BÖLÜM </w:t>
      </w:r>
    </w:p>
    <w:p w:rsidR="000120EE" w:rsidRPr="00B370BF" w:rsidRDefault="000120EE" w:rsidP="000120EE">
      <w:pPr>
        <w:pStyle w:val="Default"/>
        <w:rPr>
          <w:rFonts w:ascii="Arial" w:hAnsi="Arial" w:cs="Arial"/>
          <w:b/>
          <w:sz w:val="20"/>
          <w:szCs w:val="20"/>
        </w:rPr>
      </w:pPr>
      <w:r w:rsidRPr="00B370BF">
        <w:rPr>
          <w:rFonts w:ascii="Arial" w:hAnsi="Arial" w:cs="Arial"/>
          <w:b/>
          <w:bCs/>
          <w:sz w:val="20"/>
          <w:szCs w:val="20"/>
        </w:rPr>
        <w:t>DEFTER, BELGELER VE İŞLEYİŞ</w:t>
      </w:r>
    </w:p>
    <w:p w:rsidR="000120EE" w:rsidRPr="00952FEE" w:rsidRDefault="000120EE" w:rsidP="000120EE">
      <w:pPr>
        <w:spacing w:after="0" w:line="240" w:lineRule="auto"/>
        <w:rPr>
          <w:rFonts w:ascii="Arial" w:hAnsi="Arial" w:cs="Arial"/>
          <w:sz w:val="20"/>
          <w:szCs w:val="20"/>
        </w:rPr>
      </w:pP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1) 5362 sayılı Kanunun 60 </w:t>
      </w:r>
      <w:proofErr w:type="spellStart"/>
      <w:r w:rsidRPr="00952FEE">
        <w:rPr>
          <w:rFonts w:ascii="Arial" w:hAnsi="Arial" w:cs="Arial"/>
          <w:sz w:val="20"/>
          <w:szCs w:val="20"/>
        </w:rPr>
        <w:t>ıncı</w:t>
      </w:r>
      <w:proofErr w:type="spellEnd"/>
      <w:r w:rsidRPr="00952FEE">
        <w:rPr>
          <w:rFonts w:ascii="Arial" w:hAnsi="Arial" w:cs="Arial"/>
          <w:sz w:val="20"/>
          <w:szCs w:val="20"/>
        </w:rPr>
        <w:t xml:space="preserve"> maddesi uyarınca tutulması zorunlu olan defter, belge, beyanname, makb</w:t>
      </w:r>
      <w:r w:rsidR="00B370BF">
        <w:rPr>
          <w:rFonts w:ascii="Arial" w:hAnsi="Arial" w:cs="Arial"/>
          <w:sz w:val="20"/>
          <w:szCs w:val="20"/>
        </w:rPr>
        <w:t>uz ve fişler usule uygun tutulduğu ve kullanıldığı,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2) Muhasebe kayıtlarında yer alan </w:t>
      </w:r>
      <w:proofErr w:type="gramStart"/>
      <w:r w:rsidRPr="00952FEE">
        <w:rPr>
          <w:rFonts w:ascii="Arial" w:hAnsi="Arial" w:cs="Arial"/>
          <w:sz w:val="20"/>
          <w:szCs w:val="20"/>
        </w:rPr>
        <w:t>tahsilat</w:t>
      </w:r>
      <w:proofErr w:type="gramEnd"/>
      <w:r w:rsidRPr="00952FEE">
        <w:rPr>
          <w:rFonts w:ascii="Arial" w:hAnsi="Arial" w:cs="Arial"/>
          <w:sz w:val="20"/>
          <w:szCs w:val="20"/>
        </w:rPr>
        <w:t xml:space="preserve"> ve ödemeler</w:t>
      </w:r>
      <w:r w:rsidR="00B370BF">
        <w:rPr>
          <w:rFonts w:ascii="Arial" w:hAnsi="Arial" w:cs="Arial"/>
          <w:sz w:val="20"/>
          <w:szCs w:val="20"/>
        </w:rPr>
        <w:t>in</w:t>
      </w:r>
      <w:r w:rsidRPr="00952FEE">
        <w:rPr>
          <w:rFonts w:ascii="Arial" w:hAnsi="Arial" w:cs="Arial"/>
          <w:sz w:val="20"/>
          <w:szCs w:val="20"/>
        </w:rPr>
        <w:t xml:space="preserve"> mevzuat açısından geçerli ve kanıtlayıcı bir belgeye dayan</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3) Giderler</w:t>
      </w:r>
      <w:r w:rsidR="00B370BF">
        <w:rPr>
          <w:rFonts w:ascii="Arial" w:hAnsi="Arial" w:cs="Arial"/>
          <w:sz w:val="20"/>
          <w:szCs w:val="20"/>
        </w:rPr>
        <w:t>in</w:t>
      </w:r>
      <w:r w:rsidRPr="00952FEE">
        <w:rPr>
          <w:rFonts w:ascii="Arial" w:hAnsi="Arial" w:cs="Arial"/>
          <w:sz w:val="20"/>
          <w:szCs w:val="20"/>
        </w:rPr>
        <w:t xml:space="preserve">, başkan veya başkan vekili ile genel sekreterin ortak imzasıyla </w:t>
      </w:r>
      <w:r w:rsidR="00B370BF">
        <w:rPr>
          <w:rFonts w:ascii="Arial" w:hAnsi="Arial" w:cs="Arial"/>
          <w:sz w:val="20"/>
          <w:szCs w:val="20"/>
        </w:rPr>
        <w:t>yapıldığı,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4) Muhasebeye ilişkin tutulmakta olan defterlerdeki kayıtlar</w:t>
      </w:r>
      <w:r w:rsidR="00B370BF">
        <w:rPr>
          <w:rFonts w:ascii="Arial" w:hAnsi="Arial" w:cs="Arial"/>
          <w:sz w:val="20"/>
          <w:szCs w:val="20"/>
        </w:rPr>
        <w:t>ın</w:t>
      </w:r>
      <w:r w:rsidRPr="00952FEE">
        <w:rPr>
          <w:rFonts w:ascii="Arial" w:hAnsi="Arial" w:cs="Arial"/>
          <w:sz w:val="20"/>
          <w:szCs w:val="20"/>
        </w:rPr>
        <w:t>, ilgili yönetmelikte öngörülen süreye, kayıt düzen ve usulüne uygun tutul</w:t>
      </w:r>
      <w:r w:rsidR="00B370BF">
        <w:rPr>
          <w:rFonts w:ascii="Arial" w:hAnsi="Arial" w:cs="Arial"/>
          <w:sz w:val="20"/>
          <w:szCs w:val="20"/>
        </w:rPr>
        <w:t>duğu</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 xml:space="preserve">5) Bankalardan aylık </w:t>
      </w:r>
      <w:proofErr w:type="gramStart"/>
      <w:r w:rsidRPr="00952FEE">
        <w:rPr>
          <w:rFonts w:ascii="Arial" w:hAnsi="Arial" w:cs="Arial"/>
          <w:sz w:val="20"/>
          <w:szCs w:val="20"/>
        </w:rPr>
        <w:t>ekstre</w:t>
      </w:r>
      <w:proofErr w:type="gramEnd"/>
      <w:r w:rsidRPr="00952FEE">
        <w:rPr>
          <w:rFonts w:ascii="Arial" w:hAnsi="Arial" w:cs="Arial"/>
          <w:sz w:val="20"/>
          <w:szCs w:val="20"/>
        </w:rPr>
        <w:t xml:space="preserve"> alınmak suretiyle hesap mutabakatı</w:t>
      </w:r>
      <w:r w:rsidR="00B370BF">
        <w:rPr>
          <w:rFonts w:ascii="Arial" w:hAnsi="Arial" w:cs="Arial"/>
          <w:sz w:val="20"/>
          <w:szCs w:val="20"/>
        </w:rPr>
        <w:t>nın</w:t>
      </w:r>
      <w:r w:rsidRPr="00952FEE">
        <w:rPr>
          <w:rFonts w:ascii="Arial" w:hAnsi="Arial" w:cs="Arial"/>
          <w:sz w:val="20"/>
          <w:szCs w:val="20"/>
        </w:rPr>
        <w:t xml:space="preserve"> her ay sonunda yapıl</w:t>
      </w:r>
      <w:r w:rsidR="00B370BF">
        <w:rPr>
          <w:rFonts w:ascii="Arial" w:hAnsi="Arial" w:cs="Arial"/>
          <w:sz w:val="20"/>
          <w:szCs w:val="20"/>
        </w:rPr>
        <w:t>dığı,</w:t>
      </w:r>
    </w:p>
    <w:p w:rsidR="00B614CB" w:rsidRPr="00952FEE" w:rsidRDefault="00B614CB" w:rsidP="00B614CB">
      <w:pPr>
        <w:spacing w:after="0" w:line="240" w:lineRule="auto"/>
        <w:rPr>
          <w:rFonts w:ascii="Arial" w:hAnsi="Arial" w:cs="Arial"/>
          <w:sz w:val="20"/>
          <w:szCs w:val="20"/>
        </w:rPr>
      </w:pPr>
      <w:r w:rsidRPr="00952FEE">
        <w:rPr>
          <w:rFonts w:ascii="Arial" w:hAnsi="Arial" w:cs="Arial"/>
          <w:sz w:val="20"/>
          <w:szCs w:val="20"/>
        </w:rPr>
        <w:t>6) Oda adına gönderilen yazılar</w:t>
      </w:r>
      <w:r w:rsidR="00B370BF">
        <w:rPr>
          <w:rFonts w:ascii="Arial" w:hAnsi="Arial" w:cs="Arial"/>
          <w:sz w:val="20"/>
          <w:szCs w:val="20"/>
        </w:rPr>
        <w:t>ın</w:t>
      </w:r>
      <w:r w:rsidRPr="00952FEE">
        <w:rPr>
          <w:rFonts w:ascii="Arial" w:hAnsi="Arial" w:cs="Arial"/>
          <w:sz w:val="20"/>
          <w:szCs w:val="20"/>
        </w:rPr>
        <w:t>, başkan veya başkan vekili ile genel sekreterin ortak imzasıyla yapıl</w:t>
      </w:r>
      <w:r w:rsidR="00B370BF">
        <w:rPr>
          <w:rFonts w:ascii="Arial" w:hAnsi="Arial" w:cs="Arial"/>
          <w:sz w:val="20"/>
          <w:szCs w:val="20"/>
        </w:rPr>
        <w:t>dığı</w:t>
      </w:r>
    </w:p>
    <w:p w:rsidR="007E23E9" w:rsidRPr="00952FEE" w:rsidRDefault="007E23E9" w:rsidP="000120EE">
      <w:pPr>
        <w:pStyle w:val="Default"/>
        <w:rPr>
          <w:rFonts w:ascii="Arial" w:hAnsi="Arial" w:cs="Arial"/>
          <w:bCs/>
          <w:sz w:val="20"/>
          <w:szCs w:val="20"/>
        </w:rPr>
      </w:pPr>
    </w:p>
    <w:p w:rsidR="007E23E9" w:rsidRPr="00B370BF" w:rsidRDefault="000120EE" w:rsidP="000120EE">
      <w:pPr>
        <w:pStyle w:val="Default"/>
        <w:rPr>
          <w:rFonts w:ascii="Arial" w:hAnsi="Arial" w:cs="Arial"/>
          <w:b/>
          <w:bCs/>
          <w:sz w:val="20"/>
          <w:szCs w:val="20"/>
        </w:rPr>
      </w:pPr>
      <w:r w:rsidRPr="00B370BF">
        <w:rPr>
          <w:rFonts w:ascii="Arial" w:hAnsi="Arial" w:cs="Arial"/>
          <w:b/>
          <w:bCs/>
          <w:sz w:val="20"/>
          <w:szCs w:val="20"/>
        </w:rPr>
        <w:lastRenderedPageBreak/>
        <w:t xml:space="preserve">DÖRDÜNCÜ BÖLÜM </w:t>
      </w:r>
    </w:p>
    <w:p w:rsidR="000120EE" w:rsidRPr="00B370BF" w:rsidRDefault="000120EE" w:rsidP="000120EE">
      <w:pPr>
        <w:pStyle w:val="Default"/>
        <w:rPr>
          <w:rFonts w:ascii="Arial" w:hAnsi="Arial" w:cs="Arial"/>
          <w:b/>
          <w:bCs/>
          <w:sz w:val="20"/>
          <w:szCs w:val="20"/>
        </w:rPr>
      </w:pPr>
      <w:r w:rsidRPr="00B370BF">
        <w:rPr>
          <w:rFonts w:ascii="Arial" w:hAnsi="Arial" w:cs="Arial"/>
          <w:b/>
          <w:bCs/>
          <w:sz w:val="20"/>
          <w:szCs w:val="20"/>
        </w:rPr>
        <w:t>HESAPLAR VE MALİ DURUM</w:t>
      </w:r>
    </w:p>
    <w:p w:rsidR="000120EE" w:rsidRPr="00952FEE" w:rsidRDefault="000120EE" w:rsidP="000120EE">
      <w:pPr>
        <w:spacing w:after="0" w:line="240" w:lineRule="auto"/>
        <w:rPr>
          <w:rFonts w:ascii="Arial" w:hAnsi="Arial" w:cs="Arial"/>
          <w:bCs/>
          <w:sz w:val="20"/>
          <w:szCs w:val="20"/>
        </w:rPr>
      </w:pP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1) Kasa </w:t>
      </w:r>
      <w:r w:rsidR="000B05AD" w:rsidRPr="00952FEE">
        <w:rPr>
          <w:rFonts w:ascii="Arial" w:hAnsi="Arial" w:cs="Arial"/>
          <w:bCs/>
          <w:sz w:val="20"/>
          <w:szCs w:val="20"/>
        </w:rPr>
        <w:t>ve Menkul Kıymet Sayımı 31.12.2017 tarihi itibariyle</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Kasadaki Nakit Tutarı</w:t>
      </w:r>
      <w:proofErr w:type="gramStart"/>
      <w:r w:rsidR="000B05AD" w:rsidRPr="00952FEE">
        <w:rPr>
          <w:rFonts w:ascii="Arial" w:hAnsi="Arial" w:cs="Arial"/>
          <w:bCs/>
          <w:sz w:val="20"/>
          <w:szCs w:val="20"/>
        </w:rPr>
        <w:t>…………..</w:t>
      </w:r>
      <w:proofErr w:type="gramEnd"/>
      <w:r w:rsidRPr="00952FEE">
        <w:rPr>
          <w:rFonts w:ascii="Arial" w:hAnsi="Arial" w:cs="Arial"/>
          <w:bCs/>
          <w:sz w:val="20"/>
          <w:szCs w:val="20"/>
        </w:rPr>
        <w:t>TL</w:t>
      </w:r>
      <w:r w:rsidR="00952FEE" w:rsidRPr="00952FEE">
        <w:rPr>
          <w:rFonts w:ascii="Arial" w:hAnsi="Arial" w:cs="Arial"/>
          <w:bCs/>
          <w:sz w:val="20"/>
          <w:szCs w:val="20"/>
        </w:rPr>
        <w:t xml:space="preserve"> bulunduğu </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Muhasebe Kayıtlarına Göre Olması Gereken Tutar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 xml:space="preserve">TL bulunduğu </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Müspet veya Menfi Fark </w:t>
      </w:r>
      <w:r w:rsidR="00952FEE" w:rsidRPr="00952FEE">
        <w:rPr>
          <w:rFonts w:ascii="Arial" w:hAnsi="Arial" w:cs="Arial"/>
          <w:bCs/>
          <w:sz w:val="20"/>
          <w:szCs w:val="20"/>
        </w:rPr>
        <w:t>olmadığı</w:t>
      </w:r>
    </w:p>
    <w:p w:rsidR="007E23E9" w:rsidRPr="00952FEE" w:rsidRDefault="00952FEE" w:rsidP="007E23E9">
      <w:pPr>
        <w:spacing w:after="0" w:line="240" w:lineRule="auto"/>
        <w:rPr>
          <w:rFonts w:ascii="Arial" w:hAnsi="Arial" w:cs="Arial"/>
          <w:bCs/>
          <w:sz w:val="20"/>
          <w:szCs w:val="20"/>
        </w:rPr>
      </w:pPr>
      <w:r w:rsidRPr="00952FEE">
        <w:rPr>
          <w:rFonts w:ascii="Arial" w:hAnsi="Arial" w:cs="Arial"/>
          <w:bCs/>
          <w:sz w:val="20"/>
          <w:szCs w:val="20"/>
        </w:rPr>
        <w:t>Bankalardaki Toplam Nakit Tutar</w:t>
      </w:r>
      <w:proofErr w:type="gramStart"/>
      <w:r w:rsidRPr="00952FEE">
        <w:rPr>
          <w:rFonts w:ascii="Arial" w:hAnsi="Arial" w:cs="Arial"/>
          <w:bCs/>
          <w:sz w:val="20"/>
          <w:szCs w:val="20"/>
        </w:rPr>
        <w:t>…………..</w:t>
      </w:r>
      <w:proofErr w:type="gramEnd"/>
      <w:r w:rsidRPr="00952FEE">
        <w:rPr>
          <w:rFonts w:ascii="Arial" w:hAnsi="Arial" w:cs="Arial"/>
          <w:bCs/>
          <w:sz w:val="20"/>
          <w:szCs w:val="20"/>
        </w:rPr>
        <w:t>TL bulunduğu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Çek, Senet, Bono, Emtia Senetleri vb. Kıymetli Evrak Karşılığı</w:t>
      </w:r>
      <w:proofErr w:type="gramStart"/>
      <w:r w:rsidR="00952FEE" w:rsidRPr="00952FEE">
        <w:rPr>
          <w:rFonts w:ascii="Arial" w:hAnsi="Arial" w:cs="Arial"/>
          <w:bCs/>
          <w:sz w:val="20"/>
          <w:szCs w:val="20"/>
        </w:rPr>
        <w:t>……………..</w:t>
      </w:r>
      <w:proofErr w:type="gramEnd"/>
      <w:r w:rsidRPr="00952FEE">
        <w:rPr>
          <w:rFonts w:ascii="Arial" w:hAnsi="Arial" w:cs="Arial"/>
          <w:bCs/>
          <w:sz w:val="20"/>
          <w:szCs w:val="20"/>
        </w:rPr>
        <w:t>TL</w:t>
      </w:r>
      <w:r w:rsidR="00952FEE" w:rsidRPr="00952FEE">
        <w:rPr>
          <w:rFonts w:ascii="Arial" w:hAnsi="Arial" w:cs="Arial"/>
          <w:bCs/>
          <w:sz w:val="20"/>
          <w:szCs w:val="20"/>
        </w:rPr>
        <w:t xml:space="preserve"> 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Dönen Varlıklar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Duran Varlıklar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Yabancı Kaynaklar Toplamı</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TL</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Denetlenen Döneme İlişkin Gelirler Toplamı</w:t>
      </w:r>
      <w:r w:rsidR="00952FEE" w:rsidRPr="00952FEE">
        <w:rPr>
          <w:rFonts w:ascii="Arial" w:hAnsi="Arial" w:cs="Arial"/>
          <w:bCs/>
          <w:sz w:val="20"/>
          <w:szCs w:val="20"/>
        </w:rPr>
        <w:t xml:space="preserve"> 2014-2015-2016-2017 (gelir toplamları yazılacak)</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Denetlenen Döneme İlişkin Giderler Toplamı </w:t>
      </w:r>
      <w:r w:rsidR="00952FEE" w:rsidRPr="00952FEE">
        <w:rPr>
          <w:rFonts w:ascii="Arial" w:hAnsi="Arial" w:cs="Arial"/>
          <w:bCs/>
          <w:sz w:val="20"/>
          <w:szCs w:val="20"/>
        </w:rPr>
        <w:t>2014-2015-2016-2017 (gider toplamları yazılacak)</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Denetlenen Dönemde Yapılan Sosyal ve Mali Yardım Tutarı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 xml:space="preserve">TL </w:t>
      </w:r>
    </w:p>
    <w:p w:rsidR="007E23E9" w:rsidRPr="00952FEE" w:rsidRDefault="007E23E9" w:rsidP="007E23E9">
      <w:pPr>
        <w:spacing w:after="0" w:line="240" w:lineRule="auto"/>
        <w:rPr>
          <w:rFonts w:ascii="Arial" w:hAnsi="Arial" w:cs="Arial"/>
          <w:bCs/>
          <w:sz w:val="20"/>
          <w:szCs w:val="20"/>
        </w:rPr>
      </w:pPr>
    </w:p>
    <w:p w:rsidR="00952FEE"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2) Kayıtlara Göre Meslek Kuruluşunda Olması Gereken Basılı (Matbu) Evrak</w:t>
      </w:r>
      <w:r w:rsidR="00952FEE" w:rsidRPr="00952FEE">
        <w:rPr>
          <w:rFonts w:ascii="Arial" w:hAnsi="Arial" w:cs="Arial"/>
          <w:bCs/>
          <w:sz w:val="20"/>
          <w:szCs w:val="20"/>
        </w:rPr>
        <w:t xml:space="preserve">ların </w:t>
      </w:r>
      <w:r w:rsidRPr="00952FEE">
        <w:rPr>
          <w:rFonts w:ascii="Arial" w:hAnsi="Arial" w:cs="Arial"/>
          <w:bCs/>
          <w:sz w:val="20"/>
          <w:szCs w:val="20"/>
        </w:rPr>
        <w:t xml:space="preserve">mevcut </w:t>
      </w:r>
      <w:r w:rsidR="00952FEE" w:rsidRPr="00952FEE">
        <w:rPr>
          <w:rFonts w:ascii="Arial" w:hAnsi="Arial" w:cs="Arial"/>
          <w:bCs/>
          <w:sz w:val="20"/>
          <w:szCs w:val="20"/>
        </w:rPr>
        <w:t>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3) Para ve </w:t>
      </w:r>
      <w:r w:rsidR="00952FEE" w:rsidRPr="00952FEE">
        <w:rPr>
          <w:rFonts w:ascii="Arial" w:hAnsi="Arial" w:cs="Arial"/>
          <w:bCs/>
          <w:sz w:val="20"/>
          <w:szCs w:val="20"/>
        </w:rPr>
        <w:t>kıymetli evrak kasada saklandığı</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4) Esnaf ve Sanatkârlar Meslek Kuruluşları Muhasebe Yönetmeliğinin 77 </w:t>
      </w:r>
      <w:proofErr w:type="spellStart"/>
      <w:r w:rsidRPr="00952FEE">
        <w:rPr>
          <w:rFonts w:ascii="Arial" w:hAnsi="Arial" w:cs="Arial"/>
          <w:bCs/>
          <w:sz w:val="20"/>
          <w:szCs w:val="20"/>
        </w:rPr>
        <w:t>nci</w:t>
      </w:r>
      <w:proofErr w:type="spellEnd"/>
      <w:r w:rsidRPr="00952FEE">
        <w:rPr>
          <w:rFonts w:ascii="Arial" w:hAnsi="Arial" w:cs="Arial"/>
          <w:bCs/>
          <w:sz w:val="20"/>
          <w:szCs w:val="20"/>
        </w:rPr>
        <w:t xml:space="preserve"> maddesi uyarınca kasada Yönetim Kurulu Kararı gereği olması gereken tutardan f</w:t>
      </w:r>
      <w:r w:rsidR="00952FEE" w:rsidRPr="00952FEE">
        <w:rPr>
          <w:rFonts w:ascii="Arial" w:hAnsi="Arial" w:cs="Arial"/>
          <w:bCs/>
          <w:sz w:val="20"/>
          <w:szCs w:val="20"/>
        </w:rPr>
        <w:t>azla para bulundurulmadığı</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5) 5362 sayılı Kanunun 61 inci maddesi gereğince oda tarafından tahsil edilen her türlü gelir, oda</w:t>
      </w:r>
      <w:r w:rsidR="00952FEE" w:rsidRPr="00952FEE">
        <w:rPr>
          <w:rFonts w:ascii="Arial" w:hAnsi="Arial" w:cs="Arial"/>
          <w:bCs/>
          <w:sz w:val="20"/>
          <w:szCs w:val="20"/>
        </w:rPr>
        <w:t>nın banka hesabına yatırıldığı</w:t>
      </w:r>
    </w:p>
    <w:p w:rsidR="007E23E9" w:rsidRPr="00952FEE" w:rsidRDefault="007E23E9" w:rsidP="007E23E9">
      <w:pPr>
        <w:spacing w:after="0" w:line="240" w:lineRule="auto"/>
        <w:rPr>
          <w:rFonts w:ascii="Arial" w:hAnsi="Arial" w:cs="Arial"/>
          <w:bCs/>
          <w:sz w:val="20"/>
          <w:szCs w:val="20"/>
        </w:rPr>
      </w:pPr>
      <w:proofErr w:type="gramStart"/>
      <w:r w:rsidRPr="00952FEE">
        <w:rPr>
          <w:rFonts w:ascii="Arial" w:hAnsi="Arial" w:cs="Arial"/>
          <w:bCs/>
          <w:sz w:val="20"/>
          <w:szCs w:val="20"/>
        </w:rPr>
        <w:t>6) Esnaf ve Sanatkârlar Meslek Kuruluşları Muhasebe Yönetmeliğinin 74 üncü maddesi gereğince vezneye girecek ve çıkacak paralara ait tahsil ve tediye fişleri ile mahsup fişlerinin ve makbuzların (genel sekreterin tek başına yetkili olduğu haller hariç) yönetim kurulu kararlarına dayanılarak başkan veya başkan vekillerinden herhangi birisi ile genel sekreterin müşterek imzasıyla tahsil ve tediyesi yapıl</w:t>
      </w:r>
      <w:r w:rsidR="00952FEE" w:rsidRPr="00952FEE">
        <w:rPr>
          <w:rFonts w:ascii="Arial" w:hAnsi="Arial" w:cs="Arial"/>
          <w:bCs/>
          <w:sz w:val="20"/>
          <w:szCs w:val="20"/>
        </w:rPr>
        <w:t>dığı</w:t>
      </w:r>
      <w:proofErr w:type="gramEnd"/>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7) Bir önceki genel kurulda görüşülerek kabul edilen bütçe ile gerçekleşen</w:t>
      </w:r>
      <w:r w:rsidR="00952FEE" w:rsidRPr="00952FEE">
        <w:rPr>
          <w:rFonts w:ascii="Arial" w:hAnsi="Arial" w:cs="Arial"/>
          <w:bCs/>
          <w:sz w:val="20"/>
          <w:szCs w:val="20"/>
        </w:rPr>
        <w:t xml:space="preserve"> bilanço kalemleri uyumlu 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8) Meslek kuruluşunun alacaklarının hangi işlemlerden kaynaklandığı, alacakların takibi ve tahsili konusunda yönetim kurulunca gerekli gayret ve titizlik gösteril</w:t>
      </w:r>
      <w:r w:rsidR="00952FEE" w:rsidRPr="00952FEE">
        <w:rPr>
          <w:rFonts w:ascii="Arial" w:hAnsi="Arial" w:cs="Arial"/>
          <w:bCs/>
          <w:sz w:val="20"/>
          <w:szCs w:val="20"/>
        </w:rPr>
        <w:t>diği</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9) Üyelerden yapılan </w:t>
      </w:r>
      <w:proofErr w:type="gramStart"/>
      <w:r w:rsidRPr="00952FEE">
        <w:rPr>
          <w:rFonts w:ascii="Arial" w:hAnsi="Arial" w:cs="Arial"/>
          <w:bCs/>
          <w:sz w:val="20"/>
          <w:szCs w:val="20"/>
        </w:rPr>
        <w:t>tahsilatlar</w:t>
      </w:r>
      <w:proofErr w:type="gramEnd"/>
      <w:r w:rsidRPr="00952FEE">
        <w:rPr>
          <w:rFonts w:ascii="Arial" w:hAnsi="Arial" w:cs="Arial"/>
          <w:bCs/>
          <w:sz w:val="20"/>
          <w:szCs w:val="20"/>
        </w:rPr>
        <w:t xml:space="preserve"> kayıtlara eksiksiz intikal ettirilmiş midir, gecikme zammı tahakkuk ve tahsilatları yapılmış </w:t>
      </w:r>
      <w:r w:rsidR="00952FEE" w:rsidRPr="00952FEE">
        <w:rPr>
          <w:rFonts w:ascii="Arial" w:hAnsi="Arial" w:cs="Arial"/>
          <w:bCs/>
          <w:sz w:val="20"/>
          <w:szCs w:val="20"/>
        </w:rPr>
        <w:t>olduğu</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10) Yasal mali yükümlülükler tam ve zamanında yerine getirilmiş midir, herhangi bir faiz veya gecikme zammı ödenmiş ise bunların dökümü ve nedenlerine bilançoda açık olarak yer veril</w:t>
      </w:r>
      <w:r w:rsidR="00952FEE" w:rsidRPr="00952FEE">
        <w:rPr>
          <w:rFonts w:ascii="Arial" w:hAnsi="Arial" w:cs="Arial"/>
          <w:bCs/>
          <w:sz w:val="20"/>
          <w:szCs w:val="20"/>
        </w:rPr>
        <w:t>diği</w:t>
      </w:r>
    </w:p>
    <w:p w:rsidR="007E23E9"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11) Yıllık aidatların zamanında tahsil edilmesine ilişkin 5362 sayılı Kanunda öngörülen usul ve esaslara riayet edil</w:t>
      </w:r>
      <w:r w:rsidR="00952FEE" w:rsidRPr="00952FEE">
        <w:rPr>
          <w:rFonts w:ascii="Arial" w:hAnsi="Arial" w:cs="Arial"/>
          <w:bCs/>
          <w:sz w:val="20"/>
          <w:szCs w:val="20"/>
        </w:rPr>
        <w:t>diği</w:t>
      </w:r>
    </w:p>
    <w:p w:rsidR="000120EE" w:rsidRPr="00952FEE" w:rsidRDefault="007E23E9" w:rsidP="007E23E9">
      <w:pPr>
        <w:spacing w:after="0" w:line="240" w:lineRule="auto"/>
        <w:rPr>
          <w:rFonts w:ascii="Arial" w:hAnsi="Arial" w:cs="Arial"/>
          <w:bCs/>
          <w:sz w:val="20"/>
          <w:szCs w:val="20"/>
        </w:rPr>
      </w:pPr>
      <w:r w:rsidRPr="00952FEE">
        <w:rPr>
          <w:rFonts w:ascii="Arial" w:hAnsi="Arial" w:cs="Arial"/>
          <w:bCs/>
          <w:sz w:val="20"/>
          <w:szCs w:val="20"/>
        </w:rPr>
        <w:t xml:space="preserve">12) </w:t>
      </w:r>
      <w:proofErr w:type="gramStart"/>
      <w:r w:rsidR="00952FEE" w:rsidRPr="00952FEE">
        <w:rPr>
          <w:rFonts w:ascii="Arial" w:hAnsi="Arial" w:cs="Arial"/>
          <w:bCs/>
          <w:sz w:val="20"/>
          <w:szCs w:val="20"/>
        </w:rPr>
        <w:t>…………………………</w:t>
      </w:r>
      <w:proofErr w:type="gramEnd"/>
      <w:r w:rsidR="00952FEE" w:rsidRPr="00952FEE">
        <w:rPr>
          <w:rFonts w:ascii="Arial" w:hAnsi="Arial" w:cs="Arial"/>
          <w:bCs/>
          <w:sz w:val="20"/>
          <w:szCs w:val="20"/>
        </w:rPr>
        <w:t>Odasının banka ve kasa toplamının ….TL olduğu gelirlerin giderlerin karşıladığı görülmüştür.</w:t>
      </w:r>
    </w:p>
    <w:p w:rsidR="000120EE" w:rsidRPr="00952FEE" w:rsidRDefault="000120EE" w:rsidP="000120EE">
      <w:pPr>
        <w:spacing w:after="0" w:line="240" w:lineRule="auto"/>
        <w:rPr>
          <w:rFonts w:ascii="Arial" w:hAnsi="Arial" w:cs="Arial"/>
          <w:bCs/>
          <w:sz w:val="20"/>
          <w:szCs w:val="20"/>
        </w:rPr>
      </w:pPr>
    </w:p>
    <w:p w:rsidR="007E23E9" w:rsidRPr="00952FEE" w:rsidRDefault="007E23E9" w:rsidP="007E23E9">
      <w:pPr>
        <w:spacing w:after="0" w:line="240" w:lineRule="auto"/>
        <w:rPr>
          <w:rFonts w:ascii="Arial" w:hAnsi="Arial" w:cs="Arial"/>
          <w:color w:val="000000"/>
          <w:sz w:val="20"/>
          <w:szCs w:val="20"/>
        </w:rPr>
      </w:pPr>
    </w:p>
    <w:p w:rsidR="007E23E9" w:rsidRPr="00952FEE" w:rsidRDefault="007E23E9" w:rsidP="007E23E9">
      <w:pPr>
        <w:spacing w:after="0" w:line="240" w:lineRule="auto"/>
        <w:rPr>
          <w:rFonts w:ascii="Arial" w:hAnsi="Arial" w:cs="Arial"/>
          <w:color w:val="000000"/>
          <w:sz w:val="20"/>
          <w:szCs w:val="20"/>
        </w:rPr>
      </w:pPr>
      <w:r w:rsidRPr="00952FEE">
        <w:rPr>
          <w:rFonts w:ascii="Arial" w:hAnsi="Arial" w:cs="Arial"/>
          <w:color w:val="000000"/>
          <w:sz w:val="20"/>
          <w:szCs w:val="20"/>
        </w:rPr>
        <w:t>Tarih: …/…/</w:t>
      </w:r>
      <w:proofErr w:type="gramStart"/>
      <w:r w:rsidRPr="00952FEE">
        <w:rPr>
          <w:rFonts w:ascii="Arial" w:hAnsi="Arial" w:cs="Arial"/>
          <w:color w:val="000000"/>
          <w:sz w:val="20"/>
          <w:szCs w:val="20"/>
        </w:rPr>
        <w:t>….</w:t>
      </w:r>
      <w:proofErr w:type="gramEnd"/>
    </w:p>
    <w:p w:rsidR="000120EE" w:rsidRPr="00952FEE" w:rsidRDefault="007E23E9" w:rsidP="007E23E9">
      <w:pPr>
        <w:spacing w:after="0" w:line="240" w:lineRule="auto"/>
        <w:rPr>
          <w:rFonts w:ascii="Arial" w:hAnsi="Arial" w:cs="Arial"/>
          <w:bCs/>
          <w:sz w:val="20"/>
          <w:szCs w:val="20"/>
        </w:rPr>
      </w:pPr>
      <w:r w:rsidRPr="00952FEE">
        <w:rPr>
          <w:rFonts w:ascii="Arial" w:hAnsi="Arial" w:cs="Arial"/>
          <w:color w:val="000000"/>
          <w:sz w:val="20"/>
          <w:szCs w:val="20"/>
        </w:rPr>
        <w:t xml:space="preserve">İşbu rapor </w:t>
      </w:r>
      <w:r w:rsidR="00952FEE" w:rsidRPr="00952FEE">
        <w:rPr>
          <w:rFonts w:ascii="Arial" w:hAnsi="Arial" w:cs="Arial"/>
          <w:color w:val="000000"/>
          <w:sz w:val="20"/>
          <w:szCs w:val="20"/>
        </w:rPr>
        <w:t xml:space="preserve">2014-2017 </w:t>
      </w:r>
      <w:r w:rsidRPr="00952FEE">
        <w:rPr>
          <w:rFonts w:ascii="Arial" w:hAnsi="Arial" w:cs="Arial"/>
          <w:color w:val="000000"/>
          <w:sz w:val="20"/>
          <w:szCs w:val="20"/>
        </w:rPr>
        <w:t>dönemini kapsamakta olup, gereğini takdirlerinize arz ederiz.</w:t>
      </w: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tbl>
      <w:tblPr>
        <w:tblW w:w="0" w:type="auto"/>
        <w:tblBorders>
          <w:top w:val="nil"/>
          <w:left w:val="nil"/>
          <w:bottom w:val="nil"/>
          <w:right w:val="nil"/>
        </w:tblBorders>
        <w:tblLayout w:type="fixed"/>
        <w:tblLook w:val="0000"/>
      </w:tblPr>
      <w:tblGrid>
        <w:gridCol w:w="2869"/>
        <w:gridCol w:w="2869"/>
        <w:gridCol w:w="2869"/>
      </w:tblGrid>
      <w:tr w:rsidR="007E23E9" w:rsidRPr="00952FEE">
        <w:trPr>
          <w:trHeight w:val="249"/>
        </w:trPr>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Adı ve Soyadı</w:t>
            </w:r>
          </w:p>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İmza</w:t>
            </w:r>
          </w:p>
        </w:tc>
      </w:tr>
      <w:tr w:rsidR="007E23E9" w:rsidRPr="00952FEE">
        <w:trPr>
          <w:trHeight w:val="115"/>
        </w:trPr>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Başkanı</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Üyesi</w:t>
            </w:r>
          </w:p>
        </w:tc>
        <w:tc>
          <w:tcPr>
            <w:tcW w:w="2869" w:type="dxa"/>
          </w:tcPr>
          <w:p w:rsidR="007E23E9" w:rsidRPr="00952FEE" w:rsidRDefault="007E23E9" w:rsidP="007E23E9">
            <w:pPr>
              <w:pStyle w:val="Default"/>
              <w:jc w:val="center"/>
              <w:rPr>
                <w:rFonts w:ascii="Arial" w:hAnsi="Arial" w:cs="Arial"/>
                <w:sz w:val="20"/>
                <w:szCs w:val="20"/>
              </w:rPr>
            </w:pPr>
            <w:r w:rsidRPr="00952FEE">
              <w:rPr>
                <w:rFonts w:ascii="Arial" w:hAnsi="Arial" w:cs="Arial"/>
                <w:bCs/>
                <w:sz w:val="20"/>
                <w:szCs w:val="20"/>
              </w:rPr>
              <w:t>Denetim Kurulu Üyesi</w:t>
            </w:r>
          </w:p>
        </w:tc>
      </w:tr>
    </w:tbl>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0120EE" w:rsidP="000120EE">
      <w:pPr>
        <w:spacing w:after="0" w:line="240" w:lineRule="auto"/>
        <w:rPr>
          <w:rFonts w:ascii="Arial" w:hAnsi="Arial" w:cs="Arial"/>
          <w:bCs/>
          <w:sz w:val="20"/>
          <w:szCs w:val="20"/>
        </w:rPr>
      </w:pPr>
    </w:p>
    <w:p w:rsidR="000120EE" w:rsidRPr="00952FEE" w:rsidRDefault="00B370BF" w:rsidP="00394FCA">
      <w:pPr>
        <w:spacing w:after="0" w:line="240" w:lineRule="auto"/>
        <w:jc w:val="both"/>
        <w:rPr>
          <w:rFonts w:ascii="Arial" w:hAnsi="Arial" w:cs="Arial"/>
          <w:bCs/>
          <w:sz w:val="20"/>
          <w:szCs w:val="20"/>
        </w:rPr>
      </w:pPr>
      <w:r w:rsidRPr="00394FCA">
        <w:rPr>
          <w:rFonts w:ascii="Arial" w:hAnsi="Arial" w:cs="Arial"/>
          <w:b/>
          <w:bCs/>
          <w:sz w:val="20"/>
          <w:szCs w:val="20"/>
        </w:rPr>
        <w:t>NOT:</w:t>
      </w:r>
      <w:r>
        <w:rPr>
          <w:rFonts w:ascii="Arial" w:hAnsi="Arial" w:cs="Arial"/>
          <w:bCs/>
          <w:sz w:val="20"/>
          <w:szCs w:val="20"/>
        </w:rPr>
        <w:t xml:space="preserve"> Denetim Kurulu raporu bakanlığın verdiği </w:t>
      </w:r>
      <w:r w:rsidR="0088131B" w:rsidRPr="0088131B">
        <w:rPr>
          <w:rFonts w:ascii="Arial" w:hAnsi="Arial" w:cs="Arial"/>
          <w:b/>
          <w:bCs/>
          <w:sz w:val="20"/>
          <w:szCs w:val="20"/>
        </w:rPr>
        <w:t>GK-1 formuna</w:t>
      </w:r>
      <w:r>
        <w:rPr>
          <w:rFonts w:ascii="Arial" w:hAnsi="Arial" w:cs="Arial"/>
          <w:bCs/>
          <w:sz w:val="20"/>
          <w:szCs w:val="20"/>
        </w:rPr>
        <w:t xml:space="preserve"> göre doldurula</w:t>
      </w:r>
      <w:r w:rsidR="0088131B">
        <w:rPr>
          <w:rFonts w:ascii="Arial" w:hAnsi="Arial" w:cs="Arial"/>
          <w:bCs/>
          <w:sz w:val="20"/>
          <w:szCs w:val="20"/>
        </w:rPr>
        <w:t>c</w:t>
      </w:r>
      <w:r w:rsidR="00394FCA">
        <w:rPr>
          <w:rFonts w:ascii="Arial" w:hAnsi="Arial" w:cs="Arial"/>
          <w:bCs/>
          <w:sz w:val="20"/>
          <w:szCs w:val="20"/>
        </w:rPr>
        <w:t>ak</w:t>
      </w:r>
      <w:r w:rsidR="0088131B">
        <w:rPr>
          <w:rFonts w:ascii="Arial" w:hAnsi="Arial" w:cs="Arial"/>
          <w:bCs/>
          <w:sz w:val="20"/>
          <w:szCs w:val="20"/>
        </w:rPr>
        <w:t xml:space="preserve"> olup denetçilerin imzaları atılmış olarak</w:t>
      </w:r>
      <w:r w:rsidR="00394FCA">
        <w:rPr>
          <w:rFonts w:ascii="Arial" w:hAnsi="Arial" w:cs="Arial"/>
          <w:bCs/>
          <w:sz w:val="20"/>
          <w:szCs w:val="20"/>
        </w:rPr>
        <w:t xml:space="preserve"> </w:t>
      </w:r>
      <w:r w:rsidR="0088131B">
        <w:rPr>
          <w:rFonts w:ascii="Arial" w:hAnsi="Arial" w:cs="Arial"/>
          <w:bCs/>
          <w:sz w:val="20"/>
          <w:szCs w:val="20"/>
        </w:rPr>
        <w:t>ESBİS’E</w:t>
      </w:r>
      <w:r w:rsidR="00394FCA">
        <w:rPr>
          <w:rFonts w:ascii="Arial" w:hAnsi="Arial" w:cs="Arial"/>
          <w:bCs/>
          <w:sz w:val="20"/>
          <w:szCs w:val="20"/>
        </w:rPr>
        <w:t xml:space="preserve"> yüklenecektir. </w:t>
      </w:r>
      <w:r w:rsidR="0088131B" w:rsidRPr="0088131B">
        <w:rPr>
          <w:rFonts w:ascii="Arial" w:hAnsi="Arial" w:cs="Arial"/>
          <w:b/>
          <w:bCs/>
          <w:sz w:val="20"/>
          <w:szCs w:val="20"/>
        </w:rPr>
        <w:t xml:space="preserve">GK-1 Formunun genel kurulda evet hayır şeklinde okunması uygun olmayacağından </w:t>
      </w:r>
      <w:r w:rsidRPr="0088131B">
        <w:rPr>
          <w:rFonts w:ascii="Arial" w:hAnsi="Arial" w:cs="Arial"/>
          <w:b/>
          <w:bCs/>
          <w:sz w:val="20"/>
          <w:szCs w:val="20"/>
        </w:rPr>
        <w:t>bu şekilde okunacaktır.</w:t>
      </w:r>
      <w:r>
        <w:rPr>
          <w:rFonts w:ascii="Arial" w:hAnsi="Arial" w:cs="Arial"/>
          <w:bCs/>
          <w:sz w:val="20"/>
          <w:szCs w:val="20"/>
        </w:rPr>
        <w:t xml:space="preserve"> Rapor örnek olup odanızın verilerine göre düzenlenecektir.</w:t>
      </w:r>
    </w:p>
    <w:sectPr w:rsidR="000120EE" w:rsidRPr="00952FEE" w:rsidSect="007621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0D24"/>
    <w:multiLevelType w:val="hybridMultilevel"/>
    <w:tmpl w:val="789EB724"/>
    <w:lvl w:ilvl="0" w:tplc="825ED5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120EE"/>
    <w:rsid w:val="000120EE"/>
    <w:rsid w:val="000B05AD"/>
    <w:rsid w:val="00394FCA"/>
    <w:rsid w:val="0063602D"/>
    <w:rsid w:val="0076217B"/>
    <w:rsid w:val="007E23E9"/>
    <w:rsid w:val="0088131B"/>
    <w:rsid w:val="00952FEE"/>
    <w:rsid w:val="00A91A51"/>
    <w:rsid w:val="00B370BF"/>
    <w:rsid w:val="00B614CB"/>
    <w:rsid w:val="00C655C4"/>
    <w:rsid w:val="00FD626F"/>
    <w:rsid w:val="00FF0E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1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20E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712</Words>
  <Characters>4062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2017-11-23T08:42:00Z</cp:lastPrinted>
  <dcterms:created xsi:type="dcterms:W3CDTF">2017-11-23T08:30:00Z</dcterms:created>
  <dcterms:modified xsi:type="dcterms:W3CDTF">2017-11-23T12:34:00Z</dcterms:modified>
</cp:coreProperties>
</file>